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0" w:firstLineChars="0"/>
        <w:jc w:val="center"/>
        <w:rPr>
          <w:rFonts w:ascii="方正小标宋简体" w:eastAsia="方正小标宋简体"/>
          <w:b/>
          <w:bCs/>
          <w:sz w:val="24"/>
          <w:szCs w:val="15"/>
        </w:rPr>
      </w:pPr>
      <w:r>
        <w:rPr>
          <w:rFonts w:hint="eastAsia" w:ascii="方正小标宋简体" w:eastAsia="方正小标宋简体"/>
          <w:b/>
          <w:bCs/>
          <w:sz w:val="44"/>
        </w:rPr>
        <w:t>2022-2023学年度上学期工作计划</w:t>
      </w:r>
    </w:p>
    <w:p>
      <w:pPr>
        <w:spacing w:line="600" w:lineRule="exact"/>
        <w:ind w:firstLine="0" w:firstLineChars="0"/>
        <w:jc w:val="center"/>
        <w:rPr>
          <w:rFonts w:ascii="黑体" w:hAnsi="黑体" w:eastAsia="黑体"/>
          <w:b/>
        </w:rPr>
      </w:pPr>
      <w:r>
        <w:rPr>
          <w:rFonts w:hint="eastAsia" w:ascii="楷体_GB2312" w:eastAsia="楷体_GB2312"/>
          <w:b/>
          <w:sz w:val="36"/>
          <w:szCs w:val="24"/>
        </w:rPr>
        <w:t>高二物理备课组</w:t>
      </w:r>
    </w:p>
    <w:p>
      <w:pPr>
        <w:spacing w:line="600" w:lineRule="exact"/>
        <w:ind w:firstLine="723"/>
        <w:rPr>
          <w:rFonts w:ascii="黑体" w:hAnsi="黑体" w:eastAsia="黑体"/>
          <w:b/>
          <w:sz w:val="36"/>
          <w:szCs w:val="24"/>
        </w:rPr>
      </w:pPr>
      <w:r>
        <w:rPr>
          <w:rFonts w:hint="eastAsia" w:ascii="黑体" w:hAnsi="黑体" w:eastAsia="黑体"/>
          <w:b/>
          <w:sz w:val="36"/>
          <w:szCs w:val="24"/>
        </w:rPr>
        <w:t>一、工作完成情况情况</w:t>
      </w:r>
    </w:p>
    <w:p>
      <w:pPr>
        <w:spacing w:line="600" w:lineRule="exact"/>
        <w:ind w:firstLine="723"/>
        <w:rPr>
          <w:rFonts w:ascii="仿宋_GB2312"/>
          <w:b/>
          <w:sz w:val="36"/>
          <w:szCs w:val="36"/>
        </w:rPr>
      </w:pPr>
      <w:r>
        <w:rPr>
          <w:rFonts w:hint="eastAsia" w:ascii="仿宋_GB2312"/>
          <w:b/>
          <w:sz w:val="36"/>
          <w:szCs w:val="36"/>
        </w:rPr>
        <w:t>（一）教学教研工作</w:t>
      </w:r>
    </w:p>
    <w:p>
      <w:pPr>
        <w:spacing w:line="600" w:lineRule="exact"/>
        <w:ind w:firstLine="723"/>
        <w:rPr>
          <w:rFonts w:ascii="仿宋_GB2312"/>
          <w:b/>
          <w:sz w:val="36"/>
          <w:szCs w:val="36"/>
        </w:rPr>
      </w:pPr>
      <w:r>
        <w:rPr>
          <w:rFonts w:hint="eastAsia" w:ascii="仿宋_GB2312"/>
          <w:b/>
          <w:sz w:val="36"/>
          <w:szCs w:val="36"/>
        </w:rPr>
        <w:t>群策群力，集体备课教研；全员学习</w:t>
      </w:r>
    </w:p>
    <w:p>
      <w:pPr>
        <w:spacing w:line="600" w:lineRule="exact"/>
        <w:ind w:firstLine="723"/>
        <w:rPr>
          <w:rFonts w:ascii="仿宋_GB2312"/>
          <w:b/>
          <w:sz w:val="36"/>
          <w:szCs w:val="36"/>
        </w:rPr>
      </w:pPr>
      <w:r>
        <w:rPr>
          <w:rFonts w:hint="eastAsia" w:ascii="仿宋_GB2312"/>
          <w:b/>
          <w:sz w:val="36"/>
          <w:szCs w:val="36"/>
        </w:rPr>
        <w:t>高二</w:t>
      </w:r>
      <w:r>
        <w:rPr>
          <w:rFonts w:hint="eastAsia" w:ascii="仿宋_GB2312" w:hAnsi="宋体" w:cs="宋体"/>
          <w:b/>
          <w:sz w:val="36"/>
          <w:szCs w:val="36"/>
        </w:rPr>
        <w:t>物理</w:t>
      </w:r>
      <w:r>
        <w:rPr>
          <w:rFonts w:hint="eastAsia" w:ascii="仿宋_GB2312"/>
          <w:b/>
          <w:sz w:val="36"/>
          <w:szCs w:val="36"/>
        </w:rPr>
        <w:t>备课组学期</w:t>
      </w:r>
      <w:r>
        <w:rPr>
          <w:rFonts w:hint="eastAsia" w:ascii="仿宋_GB2312" w:hAnsi="宋体" w:cs="宋体"/>
          <w:b/>
          <w:sz w:val="36"/>
          <w:szCs w:val="36"/>
        </w:rPr>
        <w:t>初</w:t>
      </w:r>
      <w:r>
        <w:rPr>
          <w:rFonts w:hint="eastAsia" w:ascii="仿宋_GB2312"/>
          <w:b/>
          <w:sz w:val="36"/>
          <w:szCs w:val="36"/>
        </w:rPr>
        <w:t>认真拟定学案修订计划，明确分工。负责人集体教研时提交初稿，全组共同讨论把关，力求提供给学生高质量的学案，确保教学效果。</w:t>
      </w:r>
    </w:p>
    <w:p>
      <w:pPr>
        <w:spacing w:line="600" w:lineRule="exact"/>
        <w:ind w:firstLine="723"/>
        <w:rPr>
          <w:rFonts w:ascii="仿宋_GB2312"/>
          <w:b/>
          <w:sz w:val="36"/>
          <w:szCs w:val="36"/>
        </w:rPr>
      </w:pPr>
      <w:r>
        <w:rPr>
          <w:rFonts w:hint="eastAsia" w:ascii="仿宋_GB2312"/>
          <w:b/>
          <w:sz w:val="36"/>
          <w:szCs w:val="36"/>
        </w:rPr>
        <w:t>备课组就教学效果及典型问题定期进行总结（如月考、期中考试后），集体教研时群策群力研讨解决办法，改进教学策略、采取具体措施。</w:t>
      </w:r>
    </w:p>
    <w:p>
      <w:pPr>
        <w:spacing w:line="600" w:lineRule="exact"/>
        <w:ind w:firstLine="723"/>
        <w:rPr>
          <w:rFonts w:ascii="仿宋_GB2312"/>
          <w:b/>
          <w:sz w:val="36"/>
          <w:szCs w:val="36"/>
        </w:rPr>
      </w:pPr>
      <w:r>
        <w:rPr>
          <w:rFonts w:hint="eastAsia" w:ascii="仿宋_GB2312"/>
          <w:b/>
          <w:sz w:val="36"/>
          <w:szCs w:val="36"/>
        </w:rPr>
        <w:t>每周的两节教研课主讲老师都会精心备课，全组老师认真听课学习。课后学案、课件资源共享，极大提升了</w:t>
      </w:r>
      <w:r>
        <w:rPr>
          <w:rFonts w:hint="eastAsia" w:ascii="仿宋_GB2312" w:hAnsi="宋体" w:cs="宋体"/>
          <w:b/>
          <w:sz w:val="36"/>
          <w:szCs w:val="36"/>
        </w:rPr>
        <w:t>物理</w:t>
      </w:r>
      <w:r>
        <w:rPr>
          <w:rFonts w:hint="eastAsia" w:ascii="仿宋_GB2312"/>
          <w:b/>
          <w:sz w:val="36"/>
          <w:szCs w:val="36"/>
        </w:rPr>
        <w:t>组整体教学水平与效果。也进一步加强了组内团队合作精神与凝聚力，使全组教师更加团结。</w:t>
      </w:r>
    </w:p>
    <w:p>
      <w:pPr>
        <w:spacing w:line="600" w:lineRule="exact"/>
        <w:ind w:firstLine="361" w:firstLineChars="100"/>
        <w:rPr>
          <w:rFonts w:ascii="仿宋_GB2312"/>
          <w:b/>
          <w:sz w:val="36"/>
          <w:szCs w:val="36"/>
        </w:rPr>
      </w:pPr>
      <w:r>
        <w:rPr>
          <w:rFonts w:hint="eastAsia" w:ascii="仿宋_GB2312"/>
          <w:b/>
          <w:sz w:val="36"/>
          <w:szCs w:val="36"/>
        </w:rPr>
        <w:t>（二）学科特色活动</w:t>
      </w:r>
    </w:p>
    <w:p>
      <w:pPr>
        <w:spacing w:line="600" w:lineRule="exact"/>
        <w:ind w:firstLine="723"/>
        <w:rPr>
          <w:rFonts w:ascii="仿宋_GB2312"/>
          <w:b/>
          <w:sz w:val="36"/>
          <w:szCs w:val="36"/>
        </w:rPr>
      </w:pPr>
      <w:r>
        <w:rPr>
          <w:rFonts w:hint="eastAsia" w:ascii="仿宋_GB2312"/>
          <w:b/>
          <w:sz w:val="36"/>
          <w:szCs w:val="36"/>
        </w:rPr>
        <w:t>与教学密切相关的学科特色活动是教学的助推器。好的学科活动可以点燃学生的学习热情，为教学注入生</w:t>
      </w:r>
      <w:bookmarkStart w:id="0" w:name="_GoBack"/>
      <w:bookmarkEnd w:id="0"/>
      <w:r>
        <w:rPr>
          <w:rFonts w:hint="eastAsia" w:ascii="仿宋_GB2312"/>
          <w:b/>
          <w:sz w:val="36"/>
          <w:szCs w:val="36"/>
        </w:rPr>
        <w:t>机与活力。高二下学期，</w:t>
      </w:r>
      <w:r>
        <w:rPr>
          <w:rFonts w:hint="eastAsia" w:ascii="仿宋_GB2312" w:hAnsi="宋体" w:cs="宋体"/>
          <w:b/>
          <w:sz w:val="36"/>
          <w:szCs w:val="36"/>
        </w:rPr>
        <w:t>物理</w:t>
      </w:r>
      <w:r>
        <w:rPr>
          <w:rFonts w:hint="eastAsia" w:ascii="仿宋_GB2312"/>
          <w:b/>
          <w:sz w:val="36"/>
          <w:szCs w:val="36"/>
        </w:rPr>
        <w:t>学科组遵循自愿原则组织学生参加</w:t>
      </w:r>
      <w:r>
        <w:rPr>
          <w:rFonts w:hint="eastAsia" w:ascii="仿宋_GB2312" w:hAnsi="宋体" w:cs="宋体"/>
          <w:b/>
          <w:sz w:val="36"/>
          <w:szCs w:val="36"/>
        </w:rPr>
        <w:t>了物理小发明创作</w:t>
      </w:r>
      <w:r>
        <w:rPr>
          <w:rFonts w:hint="eastAsia" w:ascii="仿宋_GB2312"/>
          <w:b/>
          <w:sz w:val="36"/>
          <w:szCs w:val="36"/>
        </w:rPr>
        <w:t>展示活动，</w:t>
      </w:r>
      <w:r>
        <w:rPr>
          <w:rFonts w:hint="eastAsia" w:ascii="仿宋_GB2312" w:hAnsi="宋体" w:cs="宋体"/>
          <w:b/>
          <w:sz w:val="36"/>
          <w:szCs w:val="36"/>
        </w:rPr>
        <w:t>每个班级基本都提交了自己的作品，参赛者对自己的作品进行现场讲解制作过程，及用到的物理知识</w:t>
      </w:r>
      <w:r>
        <w:rPr>
          <w:rFonts w:hint="eastAsia" w:ascii="仿宋_GB2312"/>
          <w:b/>
          <w:sz w:val="36"/>
          <w:szCs w:val="36"/>
        </w:rPr>
        <w:t>。</w:t>
      </w:r>
      <w:r>
        <w:rPr>
          <w:rFonts w:hint="eastAsia" w:ascii="仿宋_GB2312" w:hAnsi="宋体" w:cs="宋体"/>
          <w:b/>
          <w:sz w:val="36"/>
          <w:szCs w:val="36"/>
        </w:rPr>
        <w:t>并分出了一二三等奖。</w:t>
      </w:r>
      <w:r>
        <w:rPr>
          <w:rFonts w:hint="eastAsia" w:ascii="仿宋_GB2312"/>
          <w:b/>
          <w:sz w:val="36"/>
          <w:szCs w:val="36"/>
        </w:rPr>
        <w:t>学科组特色活动的举办极大激发了学生的学习热情，为学科教学起到极大的促进作用。</w:t>
      </w:r>
    </w:p>
    <w:p>
      <w:pPr>
        <w:spacing w:line="600" w:lineRule="exact"/>
        <w:ind w:firstLine="723"/>
        <w:rPr>
          <w:rFonts w:ascii="黑体" w:hAnsi="黑体" w:eastAsia="黑体"/>
          <w:b/>
          <w:sz w:val="36"/>
          <w:szCs w:val="24"/>
        </w:rPr>
      </w:pPr>
      <w:r>
        <w:rPr>
          <w:rFonts w:ascii="黑体" w:hAnsi="黑体" w:eastAsia="黑体"/>
          <w:b/>
          <w:sz w:val="36"/>
          <w:szCs w:val="24"/>
        </w:rPr>
        <w:t>二、存在</w:t>
      </w:r>
      <w:r>
        <w:rPr>
          <w:rFonts w:hint="eastAsia" w:ascii="黑体" w:hAnsi="黑体" w:eastAsia="黑体"/>
          <w:b/>
          <w:sz w:val="36"/>
          <w:szCs w:val="24"/>
        </w:rPr>
        <w:t>主要</w:t>
      </w:r>
      <w:r>
        <w:rPr>
          <w:rFonts w:ascii="黑体" w:hAnsi="黑体" w:eastAsia="黑体"/>
          <w:b/>
          <w:sz w:val="36"/>
          <w:szCs w:val="24"/>
        </w:rPr>
        <w:t>问题及原因</w:t>
      </w:r>
      <w:r>
        <w:rPr>
          <w:rFonts w:hint="eastAsia" w:ascii="黑体" w:hAnsi="黑体" w:eastAsia="黑体"/>
          <w:b/>
          <w:sz w:val="36"/>
          <w:szCs w:val="24"/>
        </w:rPr>
        <w:t>分析</w:t>
      </w:r>
    </w:p>
    <w:p>
      <w:pPr>
        <w:spacing w:line="600" w:lineRule="exact"/>
        <w:ind w:firstLine="723"/>
        <w:rPr>
          <w:rFonts w:ascii="仿宋_GB2312"/>
          <w:b/>
          <w:sz w:val="36"/>
          <w:szCs w:val="36"/>
        </w:rPr>
      </w:pPr>
      <w:r>
        <w:rPr>
          <w:rFonts w:hint="eastAsia" w:ascii="仿宋_GB2312"/>
          <w:b/>
          <w:sz w:val="36"/>
          <w:szCs w:val="36"/>
        </w:rPr>
        <w:t>（一）学科基础知识掌握不扎实</w:t>
      </w:r>
    </w:p>
    <w:p>
      <w:pPr>
        <w:pStyle w:val="4"/>
        <w:widowControl/>
        <w:shd w:val="clear" w:color="auto" w:fill="FFFFFF"/>
        <w:spacing w:beforeAutospacing="0" w:afterAutospacing="0" w:line="600" w:lineRule="exact"/>
        <w:ind w:firstLine="723"/>
        <w:jc w:val="both"/>
        <w:rPr>
          <w:rFonts w:ascii="仿宋_GB2312"/>
          <w:b/>
          <w:sz w:val="36"/>
          <w:szCs w:val="36"/>
        </w:rPr>
      </w:pPr>
      <w:r>
        <w:rPr>
          <w:rFonts w:hint="eastAsia" w:ascii="仿宋_GB2312"/>
          <w:b/>
          <w:sz w:val="36"/>
          <w:szCs w:val="36"/>
        </w:rPr>
        <w:t>因疫情影响上学期半数时间为线上教学。尽管老师们尽最大努力加强督促与管理，学生的学习效果与线下依然存在不小的差距。明显的表现就是基础掌握不扎实，习题完成存在应付现象。</w:t>
      </w:r>
    </w:p>
    <w:p>
      <w:pPr>
        <w:spacing w:line="600" w:lineRule="exact"/>
        <w:ind w:firstLine="723"/>
        <w:rPr>
          <w:rFonts w:ascii="仿宋_GB2312"/>
          <w:b/>
          <w:sz w:val="36"/>
          <w:szCs w:val="36"/>
        </w:rPr>
      </w:pPr>
      <w:r>
        <w:rPr>
          <w:rFonts w:hint="eastAsia" w:ascii="仿宋_GB2312"/>
          <w:b/>
          <w:sz w:val="36"/>
          <w:szCs w:val="36"/>
        </w:rPr>
        <w:t>（二）学习氛围不够浓厚，学习动力不足</w:t>
      </w:r>
    </w:p>
    <w:p>
      <w:pPr>
        <w:pStyle w:val="4"/>
        <w:widowControl/>
        <w:shd w:val="clear" w:color="auto" w:fill="FFFFFF"/>
        <w:spacing w:beforeAutospacing="0" w:afterAutospacing="0" w:line="600" w:lineRule="exact"/>
        <w:ind w:firstLine="723"/>
        <w:jc w:val="both"/>
        <w:rPr>
          <w:rFonts w:ascii="仿宋_GB2312"/>
          <w:b/>
          <w:sz w:val="36"/>
          <w:szCs w:val="36"/>
        </w:rPr>
      </w:pPr>
      <w:r>
        <w:rPr>
          <w:rFonts w:hint="eastAsia" w:ascii="仿宋_GB2312"/>
          <w:b/>
          <w:sz w:val="36"/>
          <w:szCs w:val="36"/>
        </w:rPr>
        <w:t>部分班级学习氛围不够浓厚，学习动力不足。主要表现为课堂不认真听讲、不完成作业；集体训练听力时吃东西、说话等。</w:t>
      </w:r>
    </w:p>
    <w:p>
      <w:pPr>
        <w:spacing w:line="600" w:lineRule="exact"/>
        <w:ind w:firstLine="723"/>
        <w:rPr>
          <w:rFonts w:ascii="黑体" w:hAnsi="黑体" w:eastAsia="黑体"/>
          <w:b/>
          <w:sz w:val="36"/>
          <w:szCs w:val="24"/>
        </w:rPr>
      </w:pPr>
      <w:r>
        <w:rPr>
          <w:rFonts w:ascii="黑体" w:hAnsi="黑体" w:eastAsia="黑体"/>
          <w:b/>
          <w:sz w:val="36"/>
          <w:szCs w:val="24"/>
        </w:rPr>
        <w:t>三、下步</w:t>
      </w:r>
      <w:r>
        <w:rPr>
          <w:rFonts w:hint="eastAsia" w:ascii="黑体" w:hAnsi="黑体" w:eastAsia="黑体"/>
          <w:b/>
          <w:sz w:val="36"/>
          <w:szCs w:val="24"/>
        </w:rPr>
        <w:t>工作打算</w:t>
      </w:r>
    </w:p>
    <w:p>
      <w:pPr>
        <w:pStyle w:val="4"/>
        <w:widowControl/>
        <w:shd w:val="clear" w:color="auto" w:fill="FFFFFF"/>
        <w:spacing w:beforeAutospacing="0" w:afterAutospacing="0" w:line="600" w:lineRule="exact"/>
        <w:ind w:firstLine="723"/>
        <w:jc w:val="both"/>
        <w:rPr>
          <w:rFonts w:ascii="仿宋_GB2312"/>
          <w:b/>
          <w:bCs/>
          <w:sz w:val="36"/>
          <w:szCs w:val="36"/>
        </w:rPr>
      </w:pPr>
      <w:r>
        <w:rPr>
          <w:rFonts w:hint="eastAsia" w:ascii="仿宋_GB2312"/>
          <w:b/>
          <w:bCs/>
          <w:sz w:val="36"/>
          <w:szCs w:val="36"/>
        </w:rPr>
        <w:t>深化高效课堂改革，让学生学会学习，重点内容突出，难题一定让学生先做，现批现改，使学生有获得知识的顿悟感！</w:t>
      </w:r>
    </w:p>
    <w:p>
      <w:pPr>
        <w:pStyle w:val="4"/>
        <w:widowControl/>
        <w:shd w:val="clear" w:color="auto" w:fill="FFFFFF"/>
        <w:spacing w:beforeAutospacing="0" w:afterAutospacing="0" w:line="600" w:lineRule="exact"/>
        <w:ind w:firstLine="723"/>
        <w:jc w:val="both"/>
        <w:rPr>
          <w:rFonts w:ascii="仿宋_GB2312"/>
          <w:b/>
          <w:bCs/>
          <w:sz w:val="36"/>
          <w:szCs w:val="36"/>
        </w:rPr>
      </w:pPr>
      <w:r>
        <w:rPr>
          <w:rFonts w:hint="eastAsia" w:ascii="仿宋_GB2312"/>
          <w:b/>
          <w:bCs/>
          <w:sz w:val="36"/>
          <w:szCs w:val="36"/>
        </w:rPr>
        <w:t>通过对高考出题方式的研究，充分利用好教材习题和例题的利用，直接运用教材和高考对接！</w:t>
      </w:r>
    </w:p>
    <w:p>
      <w:pPr>
        <w:pStyle w:val="4"/>
        <w:widowControl/>
        <w:shd w:val="clear" w:color="auto" w:fill="FFFFFF"/>
        <w:spacing w:beforeAutospacing="0" w:afterAutospacing="0" w:line="600" w:lineRule="exact"/>
        <w:ind w:firstLine="723"/>
        <w:jc w:val="both"/>
        <w:rPr>
          <w:rFonts w:ascii="仿宋_GB2312"/>
          <w:b/>
          <w:bCs/>
          <w:sz w:val="36"/>
          <w:szCs w:val="36"/>
        </w:rPr>
      </w:pPr>
      <w:r>
        <w:rPr>
          <w:rFonts w:hint="eastAsia" w:ascii="仿宋_GB2312"/>
          <w:b/>
          <w:bCs/>
          <w:sz w:val="36"/>
          <w:szCs w:val="36"/>
        </w:rPr>
        <w:t>探究挖掘知识的内涵，做到有例及类，触类旁通，引导学生学会学习，发展思维！</w:t>
      </w:r>
    </w:p>
    <w:p>
      <w:pPr>
        <w:pStyle w:val="4"/>
        <w:widowControl/>
        <w:shd w:val="clear" w:color="auto" w:fill="FFFFFF"/>
        <w:spacing w:beforeAutospacing="0" w:afterAutospacing="0" w:line="600" w:lineRule="exact"/>
        <w:ind w:firstLine="723"/>
        <w:jc w:val="both"/>
        <w:rPr>
          <w:rFonts w:ascii="仿宋_GB2312"/>
          <w:b/>
          <w:bCs/>
          <w:sz w:val="36"/>
          <w:szCs w:val="36"/>
        </w:rPr>
      </w:pPr>
      <w:r>
        <w:rPr>
          <w:rFonts w:hint="eastAsia" w:ascii="仿宋_GB2312"/>
          <w:b/>
          <w:bCs/>
          <w:sz w:val="36"/>
          <w:szCs w:val="36"/>
        </w:rPr>
        <w:t>了解教育的最新成就和发展趋势及课改方向，用最新的理念来指导平时的教学工作，提高自己专业知识水平。积极参加课题研究。摆写论文或教育教学经验文章、教案设计等，进一步巩固专业思想，不断完善学科组的知识、能力结构，提高其实施教育教学的能力。不断提高理论水平和教育敬学研究能力！更要积极参加各级教台行政部门举办的公开课活动以及培训活动，虚心向有经验有特长的教师学习:汲取新思想、新做法;加快我们前进的步伐</w:t>
      </w:r>
      <w:r>
        <w:rPr>
          <w:rFonts w:hint="eastAsia" w:ascii="仿宋_GB2312" w:hAnsi="宋体" w:cs="宋体"/>
          <w:b/>
          <w:bCs/>
          <w:sz w:val="36"/>
          <w:szCs w:val="36"/>
        </w:rPr>
        <w:t>！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984" w:right="1531" w:bottom="1984" w:left="1531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1MzljODBiNDliMzEyMzFlZWNlN2EzYjU0N2YzMWEifQ=="/>
  </w:docVars>
  <w:rsids>
    <w:rsidRoot w:val="557C2441"/>
    <w:rsid w:val="0021490E"/>
    <w:rsid w:val="002156A4"/>
    <w:rsid w:val="003C4781"/>
    <w:rsid w:val="00493022"/>
    <w:rsid w:val="005A7CB9"/>
    <w:rsid w:val="009245C5"/>
    <w:rsid w:val="009E3B01"/>
    <w:rsid w:val="00A31A00"/>
    <w:rsid w:val="00B253E6"/>
    <w:rsid w:val="00D567F0"/>
    <w:rsid w:val="00E27B30"/>
    <w:rsid w:val="2FA55742"/>
    <w:rsid w:val="557C2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200" w:firstLineChars="200"/>
      <w:jc w:val="both"/>
    </w:pPr>
    <w:rPr>
      <w:rFonts w:ascii="Times New Roman" w:hAnsi="Times New Roman" w:eastAsia="仿宋_GB2312" w:cs="Times New Roman"/>
      <w:sz w:val="3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150</Words>
  <Characters>856</Characters>
  <Lines>7</Lines>
  <Paragraphs>2</Paragraphs>
  <TotalTime>24</TotalTime>
  <ScaleCrop>false</ScaleCrop>
  <LinksUpToDate>false</LinksUpToDate>
  <CharactersWithSpaces>1004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2023-01-30T07:33:00Z</dcterms:created>
  <dc:creator>shaaou</dc:creator>
  <cp:lastModifiedBy>Administrator</cp:lastModifiedBy>
  <cp:lastPrinted>2023-02-04T03:21:25Z</cp:lastPrinted>
  <dcterms:modified xsi:type="dcterms:W3CDTF">2023-02-04T03:22:07Z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22149F0192714451BC97412B076CA2A7</vt:lpwstr>
  </property>
</Properties>
</file>